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1260CD" w:rsidRDefault="003C3E50" w:rsidP="00455308">
      <w:pPr>
        <w:jc w:val="center"/>
        <w:rPr>
          <w:rFonts w:ascii="Arial" w:hAnsi="Arial" w:cs="Arial"/>
          <w:b/>
          <w:sz w:val="32"/>
          <w:szCs w:val="32"/>
        </w:rPr>
      </w:pPr>
      <w:r w:rsidRPr="001260CD">
        <w:rPr>
          <w:rFonts w:ascii="Arial" w:hAnsi="Arial" w:cs="Arial"/>
          <w:b/>
          <w:sz w:val="32"/>
          <w:szCs w:val="32"/>
        </w:rPr>
        <w:t>OBRAZLOŽENJE</w:t>
      </w:r>
    </w:p>
    <w:p w:rsidR="00C73CCF" w:rsidRPr="00C73CCF" w:rsidRDefault="003C3E50" w:rsidP="00C73CCF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1260CD">
        <w:rPr>
          <w:rFonts w:ascii="Arial" w:hAnsi="Arial" w:cs="Arial"/>
          <w:b/>
          <w:sz w:val="32"/>
          <w:szCs w:val="32"/>
        </w:rPr>
        <w:t xml:space="preserve">ZA NACRT </w:t>
      </w:r>
      <w:r w:rsid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PRAVI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LNIK</w:t>
      </w:r>
      <w:r w:rsidR="00710C2F">
        <w:rPr>
          <w:rFonts w:ascii="Arial" w:eastAsia="Times New Roman" w:hAnsi="Arial" w:cs="Arial"/>
          <w:b/>
          <w:sz w:val="32"/>
          <w:szCs w:val="32"/>
          <w:lang w:val="de-DE" w:eastAsia="hr-HR"/>
        </w:rPr>
        <w:t>A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</w:t>
      </w:r>
      <w:r w:rsidR="00C73CCF" w:rsidRPr="00C73CCF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O STANDARDIMA ZDRAVSTVENE ZAŠTITE TRAŽITELJA MEĐUNARODNE ZAŠTITE I STRANCA POD PRIVREMENOM ZAŠTITOM </w:t>
      </w:r>
    </w:p>
    <w:p w:rsidR="001260CD" w:rsidRPr="001260CD" w:rsidRDefault="00C73CCF" w:rsidP="001260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</w:t>
      </w:r>
    </w:p>
    <w:p w:rsidR="003C3E50" w:rsidRPr="00455308" w:rsidRDefault="003C3E50" w:rsidP="003C3E50">
      <w:pPr>
        <w:rPr>
          <w:rFonts w:ascii="Arial" w:hAnsi="Arial" w:cs="Arial"/>
          <w:b/>
          <w:sz w:val="32"/>
          <w:szCs w:val="32"/>
        </w:rPr>
      </w:pP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Navedeni Pravilnik donosi se na temelju Zakona o obveznom zdravstvenom osiguranju i zdravstvenoj zaštiti stranaca u Republici Hrvatskoj („Narodne novine“, br.  80/13 i 15/13). </w:t>
      </w: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S obzirom da je Zakonom o izmjenama i dopunama Zakona o obveznom zdravstvenom osiguranju i zdravstvenoj zaštiti stranaca u Republici Hrvatskoj („Narodne </w:t>
      </w:r>
      <w:r w:rsidR="00944761">
        <w:rPr>
          <w:rFonts w:ascii="Arial" w:hAnsi="Arial" w:cs="Arial"/>
          <w:sz w:val="32"/>
          <w:szCs w:val="32"/>
        </w:rPr>
        <w:t>novine“, broj 15/13) utvrđena</w:t>
      </w:r>
      <w:bookmarkStart w:id="0" w:name="_GoBack"/>
      <w:bookmarkEnd w:id="0"/>
      <w:r w:rsidRPr="00630F63">
        <w:rPr>
          <w:rFonts w:ascii="Arial" w:hAnsi="Arial" w:cs="Arial"/>
          <w:sz w:val="32"/>
          <w:szCs w:val="32"/>
        </w:rPr>
        <w:t xml:space="preserve"> pravna osnova za donošenje predmetnog Pravilnika, isti je potrebno donijeti. </w:t>
      </w:r>
    </w:p>
    <w:p w:rsidR="00C73CCF" w:rsidRDefault="00C73CCF" w:rsidP="00630F63">
      <w:pPr>
        <w:jc w:val="both"/>
        <w:rPr>
          <w:rFonts w:ascii="Arial" w:hAnsi="Arial" w:cs="Arial"/>
          <w:sz w:val="32"/>
          <w:szCs w:val="32"/>
          <w:lang w:eastAsia="hr-HR"/>
        </w:rPr>
      </w:pPr>
      <w:r w:rsidRPr="00C73CCF">
        <w:rPr>
          <w:rFonts w:ascii="Arial" w:hAnsi="Arial" w:cs="Arial"/>
          <w:sz w:val="32"/>
          <w:szCs w:val="32"/>
        </w:rPr>
        <w:t xml:space="preserve">Ovim Pravilnikom </w:t>
      </w:r>
      <w:r w:rsidRPr="00C73CCF">
        <w:rPr>
          <w:rFonts w:ascii="Arial" w:hAnsi="Arial" w:cs="Arial"/>
          <w:sz w:val="32"/>
          <w:szCs w:val="32"/>
          <w:lang w:eastAsia="hr-HR"/>
        </w:rPr>
        <w:t xml:space="preserve">utvrđuju se standardi zdravstvene zaštite tražitelju međunarodne zaštite i strancu pod privremenom zaštitom, kao i tražitelju međunarodne zaštite i strancu pod privremenom zaštitom kojem je potrebno posebno prihvatno i/ili </w:t>
      </w:r>
      <w:proofErr w:type="spellStart"/>
      <w:r w:rsidRPr="00C73CCF">
        <w:rPr>
          <w:rFonts w:ascii="Arial" w:hAnsi="Arial" w:cs="Arial"/>
          <w:sz w:val="32"/>
          <w:szCs w:val="32"/>
          <w:lang w:eastAsia="hr-HR"/>
        </w:rPr>
        <w:t>postupovno</w:t>
      </w:r>
      <w:proofErr w:type="spellEnd"/>
      <w:r w:rsidRPr="00C73CCF">
        <w:rPr>
          <w:rFonts w:ascii="Arial" w:hAnsi="Arial" w:cs="Arial"/>
          <w:sz w:val="32"/>
          <w:szCs w:val="32"/>
          <w:lang w:eastAsia="hr-HR"/>
        </w:rPr>
        <w:t xml:space="preserve"> jamstvo, osobito žrtvama mučenja, silovanja ili drugih teških oblika psihičkog, fizičkog ili spolnog nasilja.  </w:t>
      </w:r>
    </w:p>
    <w:p w:rsidR="003C3E50" w:rsidRP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>Ovim Pravilnikom propisuje se obrazac zdravstvenog pregleda, obrazac uputnice i obrazac recepta, budući da navedena kategorija stranaca nisu osiguranici iz obveznoga zdravstvenog osiguranja i pri korištenju zdravstvene zaštite nije moguće koristiti obrasce koji su propisani općim aktima Hrvatskog zavoda za zdravstveno osiguranje za osigurane osobe iz obveznoga zdravstvenog osiguranja.</w:t>
      </w:r>
    </w:p>
    <w:sectPr w:rsidR="003C3E50" w:rsidRPr="0063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2087B"/>
    <w:rsid w:val="001260CD"/>
    <w:rsid w:val="001F1CDB"/>
    <w:rsid w:val="002002A0"/>
    <w:rsid w:val="003C3E50"/>
    <w:rsid w:val="0043665E"/>
    <w:rsid w:val="00455308"/>
    <w:rsid w:val="00630F63"/>
    <w:rsid w:val="006978B1"/>
    <w:rsid w:val="006B2F73"/>
    <w:rsid w:val="00710C2F"/>
    <w:rsid w:val="0079740F"/>
    <w:rsid w:val="00857311"/>
    <w:rsid w:val="00861E92"/>
    <w:rsid w:val="00880E6B"/>
    <w:rsid w:val="00927148"/>
    <w:rsid w:val="00927167"/>
    <w:rsid w:val="00944761"/>
    <w:rsid w:val="009B1AFF"/>
    <w:rsid w:val="00A03424"/>
    <w:rsid w:val="00A82727"/>
    <w:rsid w:val="00C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8895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5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7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Šarić Božica</cp:lastModifiedBy>
  <cp:revision>3</cp:revision>
  <cp:lastPrinted>2018-11-07T15:34:00Z</cp:lastPrinted>
  <dcterms:created xsi:type="dcterms:W3CDTF">2019-07-05T14:32:00Z</dcterms:created>
  <dcterms:modified xsi:type="dcterms:W3CDTF">2019-07-10T09:19:00Z</dcterms:modified>
</cp:coreProperties>
</file>